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DF7E1" w14:textId="0EBB2275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ind w:left="853" w:right="853" w:hanging="854"/>
        <w:rPr>
          <w:rFonts w:ascii="Book Antiqua" w:hAnsi="Book Antiqua" w:cs="Book Antiqua"/>
          <w:color w:val="262626"/>
        </w:rPr>
      </w:pPr>
      <w:bookmarkStart w:id="0" w:name="_GoBack"/>
      <w:bookmarkEnd w:id="0"/>
      <w:r w:rsidRPr="000760CF">
        <w:rPr>
          <w:rFonts w:ascii="Book Antiqua" w:hAnsi="Book Antiqua" w:cs="Book Antiqua"/>
          <w:b/>
          <w:bCs/>
          <w:color w:val="262626"/>
        </w:rPr>
        <w:t xml:space="preserve">I. </w:t>
      </w:r>
    </w:p>
    <w:p w14:paraId="641B138E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ind w:left="853" w:right="853" w:hanging="854"/>
        <w:rPr>
          <w:rFonts w:ascii="Book Antiqua" w:hAnsi="Book Antiqua" w:cs="Book Antiqua"/>
          <w:color w:val="262626"/>
        </w:rPr>
      </w:pPr>
      <w:r w:rsidRPr="000760CF">
        <w:rPr>
          <w:rFonts w:ascii="Book Antiqua" w:hAnsi="Book Antiqua" w:cs="Book Antiqua"/>
          <w:color w:val="262626"/>
        </w:rPr>
        <w:t xml:space="preserve">Cui </w:t>
      </w:r>
      <w:proofErr w:type="spellStart"/>
      <w:r w:rsidRPr="000760CF">
        <w:rPr>
          <w:rFonts w:ascii="Book Antiqua" w:hAnsi="Book Antiqua" w:cs="Book Antiqua"/>
          <w:color w:val="262626"/>
        </w:rPr>
        <w:t>dono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lepidum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novum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libellum</w:t>
      </w:r>
      <w:proofErr w:type="spellEnd"/>
    </w:p>
    <w:p w14:paraId="7DCA1DDA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arida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modo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pumice </w:t>
      </w:r>
      <w:proofErr w:type="spellStart"/>
      <w:r w:rsidRPr="000760CF">
        <w:rPr>
          <w:rFonts w:ascii="Book Antiqua" w:hAnsi="Book Antiqua" w:cs="Book Antiqua"/>
          <w:color w:val="262626"/>
        </w:rPr>
        <w:t>expolitum</w:t>
      </w:r>
      <w:proofErr w:type="spellEnd"/>
      <w:r w:rsidRPr="000760CF">
        <w:rPr>
          <w:rFonts w:ascii="Book Antiqua" w:hAnsi="Book Antiqua" w:cs="Book Antiqua"/>
          <w:color w:val="262626"/>
        </w:rPr>
        <w:t>?</w:t>
      </w:r>
    </w:p>
    <w:p w14:paraId="4DE84149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Corneli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0760CF">
        <w:rPr>
          <w:rFonts w:ascii="Book Antiqua" w:hAnsi="Book Antiqua" w:cs="Book Antiqua"/>
          <w:color w:val="262626"/>
        </w:rPr>
        <w:t>tibi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: </w:t>
      </w:r>
      <w:proofErr w:type="spellStart"/>
      <w:r w:rsidRPr="000760CF">
        <w:rPr>
          <w:rFonts w:ascii="Book Antiqua" w:hAnsi="Book Antiqua" w:cs="Book Antiqua"/>
          <w:color w:val="262626"/>
        </w:rPr>
        <w:t>namque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tu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solebas</w:t>
      </w:r>
      <w:proofErr w:type="spellEnd"/>
    </w:p>
    <w:p w14:paraId="621D688E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meas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esse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aliquid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putare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nugas</w:t>
      </w:r>
      <w:proofErr w:type="spellEnd"/>
      <w:r w:rsidRPr="000760CF">
        <w:rPr>
          <w:rFonts w:ascii="Book Antiqua" w:hAnsi="Book Antiqua" w:cs="Book Antiqua"/>
          <w:color w:val="262626"/>
        </w:rPr>
        <w:t>.</w:t>
      </w:r>
    </w:p>
    <w:p w14:paraId="1D410407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Iam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tum, cum </w:t>
      </w:r>
      <w:proofErr w:type="spellStart"/>
      <w:r w:rsidRPr="000760CF">
        <w:rPr>
          <w:rFonts w:ascii="Book Antiqua" w:hAnsi="Book Antiqua" w:cs="Book Antiqua"/>
          <w:color w:val="262626"/>
        </w:rPr>
        <w:t>ausus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es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unus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Italorum</w:t>
      </w:r>
      <w:proofErr w:type="spellEnd"/>
    </w:p>
    <w:p w14:paraId="62443E5B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omne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aevum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tribus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explicare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cartis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. . .</w:t>
      </w:r>
    </w:p>
    <w:p w14:paraId="6F1923A4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Doctis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0760CF">
        <w:rPr>
          <w:rFonts w:ascii="Book Antiqua" w:hAnsi="Book Antiqua" w:cs="Book Antiqua"/>
          <w:color w:val="262626"/>
        </w:rPr>
        <w:t>Iuppiter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, et </w:t>
      </w:r>
      <w:proofErr w:type="spellStart"/>
      <w:r w:rsidRPr="000760CF">
        <w:rPr>
          <w:rFonts w:ascii="Book Antiqua" w:hAnsi="Book Antiqua" w:cs="Book Antiqua"/>
          <w:color w:val="262626"/>
        </w:rPr>
        <w:t>laboriosis</w:t>
      </w:r>
      <w:proofErr w:type="spellEnd"/>
      <w:r w:rsidRPr="000760CF">
        <w:rPr>
          <w:rFonts w:ascii="Book Antiqua" w:hAnsi="Book Antiqua" w:cs="Book Antiqua"/>
          <w:color w:val="262626"/>
        </w:rPr>
        <w:t>!</w:t>
      </w:r>
    </w:p>
    <w:p w14:paraId="32792AB6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Quare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habe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tibi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quidquid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hoc </w:t>
      </w:r>
      <w:proofErr w:type="spellStart"/>
      <w:r w:rsidRPr="000760CF">
        <w:rPr>
          <w:rFonts w:ascii="Book Antiqua" w:hAnsi="Book Antiqua" w:cs="Book Antiqua"/>
          <w:color w:val="262626"/>
        </w:rPr>
        <w:t>libelli</w:t>
      </w:r>
      <w:proofErr w:type="spellEnd"/>
      <w:r w:rsidRPr="000760CF">
        <w:rPr>
          <w:rFonts w:ascii="Book Antiqua" w:hAnsi="Book Antiqua" w:cs="Book Antiqua"/>
          <w:color w:val="262626"/>
        </w:rPr>
        <w:t>—</w:t>
      </w:r>
    </w:p>
    <w:p w14:paraId="6D6863C1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qualecumque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, quod, o </w:t>
      </w:r>
      <w:proofErr w:type="spellStart"/>
      <w:r w:rsidRPr="000760CF">
        <w:rPr>
          <w:rFonts w:ascii="Book Antiqua" w:hAnsi="Book Antiqua" w:cs="Book Antiqua"/>
          <w:color w:val="262626"/>
        </w:rPr>
        <w:t>patrona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virgo</w:t>
      </w:r>
      <w:proofErr w:type="spellEnd"/>
      <w:r w:rsidRPr="000760CF">
        <w:rPr>
          <w:rFonts w:ascii="Book Antiqua" w:hAnsi="Book Antiqua" w:cs="Book Antiqua"/>
          <w:color w:val="262626"/>
        </w:rPr>
        <w:t>,</w:t>
      </w:r>
    </w:p>
    <w:p w14:paraId="3BE93959" w14:textId="58C7C292" w:rsidR="0034697C" w:rsidRDefault="000760CF" w:rsidP="000760CF">
      <w:pPr>
        <w:spacing w:line="360" w:lineRule="auto"/>
        <w:rPr>
          <w:rFonts w:ascii="Book Antiqua" w:hAnsi="Book Antiqua" w:cs="Book Antiqua"/>
          <w:color w:val="262626"/>
        </w:rPr>
      </w:pPr>
      <w:proofErr w:type="gramStart"/>
      <w:r w:rsidRPr="000760CF">
        <w:rPr>
          <w:rFonts w:ascii="Book Antiqua" w:hAnsi="Book Antiqua" w:cs="Book Antiqua"/>
          <w:color w:val="262626"/>
        </w:rPr>
        <w:t>plus</w:t>
      </w:r>
      <w:proofErr w:type="gram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uno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maneat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perenne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saeclo</w:t>
      </w:r>
      <w:proofErr w:type="spellEnd"/>
      <w:r w:rsidRPr="000760CF">
        <w:rPr>
          <w:rFonts w:ascii="Book Antiqua" w:hAnsi="Book Antiqua" w:cs="Book Antiqua"/>
          <w:color w:val="262626"/>
        </w:rPr>
        <w:t>!</w:t>
      </w:r>
    </w:p>
    <w:p w14:paraId="3036EC9A" w14:textId="77777777" w:rsid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ind w:left="853" w:right="853" w:hanging="854"/>
        <w:rPr>
          <w:rFonts w:ascii="Book Antiqua" w:hAnsi="Book Antiqua" w:cs="Book Antiqua"/>
          <w:b/>
          <w:bCs/>
          <w:color w:val="262626"/>
        </w:rPr>
      </w:pPr>
    </w:p>
    <w:p w14:paraId="52C3EDAF" w14:textId="660D8868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ind w:left="853" w:right="853" w:hanging="854"/>
        <w:rPr>
          <w:rFonts w:ascii="Book Antiqua" w:hAnsi="Book Antiqua" w:cs="Book Antiqua"/>
          <w:color w:val="262626"/>
        </w:rPr>
      </w:pPr>
      <w:r w:rsidRPr="000760CF">
        <w:rPr>
          <w:rFonts w:ascii="Book Antiqua" w:hAnsi="Book Antiqua" w:cs="Book Antiqua"/>
          <w:b/>
          <w:bCs/>
          <w:color w:val="262626"/>
        </w:rPr>
        <w:t xml:space="preserve">XI. </w:t>
      </w:r>
    </w:p>
    <w:p w14:paraId="41823ED9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ind w:left="853" w:right="853" w:hanging="854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Furi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et </w:t>
      </w:r>
      <w:proofErr w:type="spellStart"/>
      <w:r w:rsidRPr="000760CF">
        <w:rPr>
          <w:rFonts w:ascii="Book Antiqua" w:hAnsi="Book Antiqua" w:cs="Book Antiqua"/>
          <w:color w:val="262626"/>
        </w:rPr>
        <w:t>Aureli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comites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Catulli</w:t>
      </w:r>
      <w:proofErr w:type="spellEnd"/>
      <w:r w:rsidRPr="000760CF">
        <w:rPr>
          <w:rFonts w:ascii="Book Antiqua" w:hAnsi="Book Antiqua" w:cs="Book Antiqua"/>
          <w:color w:val="262626"/>
        </w:rPr>
        <w:t>,</w:t>
      </w:r>
    </w:p>
    <w:p w14:paraId="3CB1D05E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sive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in </w:t>
      </w:r>
      <w:proofErr w:type="spellStart"/>
      <w:r w:rsidRPr="000760CF">
        <w:rPr>
          <w:rFonts w:ascii="Book Antiqua" w:hAnsi="Book Antiqua" w:cs="Book Antiqua"/>
          <w:color w:val="262626"/>
        </w:rPr>
        <w:t>extremos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penetrabit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Indos</w:t>
      </w:r>
      <w:proofErr w:type="spellEnd"/>
      <w:r w:rsidRPr="000760CF">
        <w:rPr>
          <w:rFonts w:ascii="Book Antiqua" w:hAnsi="Book Antiqua" w:cs="Book Antiqua"/>
          <w:color w:val="262626"/>
        </w:rPr>
        <w:t>,</w:t>
      </w:r>
    </w:p>
    <w:p w14:paraId="0C936F35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litus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ut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longe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resonante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Eoa</w:t>
      </w:r>
      <w:proofErr w:type="spellEnd"/>
    </w:p>
    <w:p w14:paraId="0F1DFB8E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0760CF">
        <w:rPr>
          <w:rFonts w:ascii="Book Antiqua" w:hAnsi="Book Antiqua" w:cs="Book Antiqua"/>
          <w:color w:val="262626"/>
        </w:rPr>
        <w:t>     </w:t>
      </w:r>
      <w:proofErr w:type="spellStart"/>
      <w:r w:rsidRPr="000760CF">
        <w:rPr>
          <w:rFonts w:ascii="Book Antiqua" w:hAnsi="Book Antiqua" w:cs="Book Antiqua"/>
          <w:color w:val="262626"/>
        </w:rPr>
        <w:t>tunditur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unda</w:t>
      </w:r>
      <w:proofErr w:type="spellEnd"/>
      <w:r w:rsidRPr="000760CF">
        <w:rPr>
          <w:rFonts w:ascii="Book Antiqua" w:hAnsi="Book Antiqua" w:cs="Book Antiqua"/>
          <w:color w:val="262626"/>
        </w:rPr>
        <w:t>,</w:t>
      </w:r>
    </w:p>
    <w:p w14:paraId="0C482C03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sive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in </w:t>
      </w:r>
      <w:proofErr w:type="spellStart"/>
      <w:r w:rsidRPr="000760CF">
        <w:rPr>
          <w:rFonts w:ascii="Book Antiqua" w:hAnsi="Book Antiqua" w:cs="Book Antiqua"/>
          <w:color w:val="262626"/>
        </w:rPr>
        <w:t>Hyrcanos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Arabesve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molles</w:t>
      </w:r>
      <w:proofErr w:type="spellEnd"/>
      <w:r w:rsidRPr="000760CF">
        <w:rPr>
          <w:rFonts w:ascii="Book Antiqua" w:hAnsi="Book Antiqua" w:cs="Book Antiqua"/>
          <w:color w:val="262626"/>
        </w:rPr>
        <w:t>,</w:t>
      </w:r>
    </w:p>
    <w:p w14:paraId="47CD361F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seu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Sagas </w:t>
      </w:r>
      <w:proofErr w:type="spellStart"/>
      <w:r w:rsidRPr="000760CF">
        <w:rPr>
          <w:rFonts w:ascii="Book Antiqua" w:hAnsi="Book Antiqua" w:cs="Book Antiqua"/>
          <w:color w:val="262626"/>
        </w:rPr>
        <w:t>sagittiferosve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Parthos</w:t>
      </w:r>
      <w:proofErr w:type="spellEnd"/>
      <w:r w:rsidRPr="000760CF">
        <w:rPr>
          <w:rFonts w:ascii="Book Antiqua" w:hAnsi="Book Antiqua" w:cs="Book Antiqua"/>
          <w:color w:val="262626"/>
        </w:rPr>
        <w:t>,</w:t>
      </w:r>
    </w:p>
    <w:p w14:paraId="26A22498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sive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quae </w:t>
      </w:r>
      <w:proofErr w:type="spellStart"/>
      <w:r w:rsidRPr="000760CF">
        <w:rPr>
          <w:rFonts w:ascii="Book Antiqua" w:hAnsi="Book Antiqua" w:cs="Book Antiqua"/>
          <w:color w:val="262626"/>
        </w:rPr>
        <w:t>septemgeminus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colorat</w:t>
      </w:r>
      <w:proofErr w:type="spellEnd"/>
    </w:p>
    <w:p w14:paraId="3562B32F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0760CF">
        <w:rPr>
          <w:rFonts w:ascii="Book Antiqua" w:hAnsi="Book Antiqua" w:cs="Book Antiqua"/>
          <w:color w:val="262626"/>
        </w:rPr>
        <w:t>     </w:t>
      </w:r>
      <w:proofErr w:type="spellStart"/>
      <w:r w:rsidRPr="000760CF">
        <w:rPr>
          <w:rFonts w:ascii="Book Antiqua" w:hAnsi="Book Antiqua" w:cs="Book Antiqua"/>
          <w:color w:val="262626"/>
        </w:rPr>
        <w:t>aequora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Nilus</w:t>
      </w:r>
      <w:proofErr w:type="spellEnd"/>
      <w:r w:rsidRPr="000760CF">
        <w:rPr>
          <w:rFonts w:ascii="Book Antiqua" w:hAnsi="Book Antiqua" w:cs="Book Antiqua"/>
          <w:color w:val="262626"/>
        </w:rPr>
        <w:t>,</w:t>
      </w:r>
    </w:p>
    <w:p w14:paraId="2680F55B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sive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trans </w:t>
      </w:r>
      <w:proofErr w:type="spellStart"/>
      <w:r w:rsidRPr="000760CF">
        <w:rPr>
          <w:rFonts w:ascii="Book Antiqua" w:hAnsi="Book Antiqua" w:cs="Book Antiqua"/>
          <w:color w:val="262626"/>
        </w:rPr>
        <w:t>altas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gradietur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Alpes</w:t>
      </w:r>
      <w:proofErr w:type="spellEnd"/>
      <w:r w:rsidRPr="000760CF">
        <w:rPr>
          <w:rFonts w:ascii="Book Antiqua" w:hAnsi="Book Antiqua" w:cs="Book Antiqua"/>
          <w:color w:val="262626"/>
        </w:rPr>
        <w:t>,</w:t>
      </w:r>
    </w:p>
    <w:p w14:paraId="3C517163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Caesaris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visens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monimenta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magni</w:t>
      </w:r>
      <w:proofErr w:type="spellEnd"/>
      <w:r w:rsidRPr="000760CF">
        <w:rPr>
          <w:rFonts w:ascii="Book Antiqua" w:hAnsi="Book Antiqua" w:cs="Book Antiqua"/>
          <w:color w:val="262626"/>
        </w:rPr>
        <w:t>,</w:t>
      </w:r>
    </w:p>
    <w:p w14:paraId="1B77A7D4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Gallicum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Rhenum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horribile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aequor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ulti</w:t>
      </w:r>
      <w:proofErr w:type="spellEnd"/>
      <w:r w:rsidRPr="000760CF">
        <w:rPr>
          <w:rFonts w:ascii="Book Antiqua" w:hAnsi="Book Antiqua" w:cs="Book Antiqua"/>
          <w:color w:val="262626"/>
        </w:rPr>
        <w:t>-</w:t>
      </w:r>
    </w:p>
    <w:p w14:paraId="586E20B8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0760CF">
        <w:rPr>
          <w:rFonts w:ascii="Book Antiqua" w:hAnsi="Book Antiqua" w:cs="Book Antiqua"/>
          <w:color w:val="262626"/>
        </w:rPr>
        <w:t xml:space="preserve">     mosque </w:t>
      </w:r>
      <w:proofErr w:type="spellStart"/>
      <w:r w:rsidRPr="000760CF">
        <w:rPr>
          <w:rFonts w:ascii="Book Antiqua" w:hAnsi="Book Antiqua" w:cs="Book Antiqua"/>
          <w:color w:val="262626"/>
        </w:rPr>
        <w:t>Britannos</w:t>
      </w:r>
      <w:proofErr w:type="spellEnd"/>
      <w:r w:rsidRPr="000760CF">
        <w:rPr>
          <w:rFonts w:ascii="Book Antiqua" w:hAnsi="Book Antiqua" w:cs="Book Antiqua"/>
          <w:color w:val="262626"/>
        </w:rPr>
        <w:t>,</w:t>
      </w:r>
    </w:p>
    <w:p w14:paraId="13EA0F3C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omnia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haec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0760CF">
        <w:rPr>
          <w:rFonts w:ascii="Book Antiqua" w:hAnsi="Book Antiqua" w:cs="Book Antiqua"/>
          <w:color w:val="262626"/>
        </w:rPr>
        <w:t>quaecumque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feret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voluntas</w:t>
      </w:r>
      <w:proofErr w:type="spellEnd"/>
    </w:p>
    <w:p w14:paraId="155722DA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caelitum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0760CF">
        <w:rPr>
          <w:rFonts w:ascii="Book Antiqua" w:hAnsi="Book Antiqua" w:cs="Book Antiqua"/>
          <w:color w:val="262626"/>
        </w:rPr>
        <w:t>temptare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simul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parati</w:t>
      </w:r>
      <w:proofErr w:type="spellEnd"/>
      <w:r w:rsidRPr="000760CF">
        <w:rPr>
          <w:rFonts w:ascii="Book Antiqua" w:hAnsi="Book Antiqua" w:cs="Book Antiqua"/>
          <w:color w:val="262626"/>
        </w:rPr>
        <w:t>,</w:t>
      </w:r>
    </w:p>
    <w:p w14:paraId="4AE0C58F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pauca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nuntiate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meae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puellae</w:t>
      </w:r>
      <w:proofErr w:type="spellEnd"/>
    </w:p>
    <w:p w14:paraId="2C07D9EA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0760CF">
        <w:rPr>
          <w:rFonts w:ascii="Book Antiqua" w:hAnsi="Book Antiqua" w:cs="Book Antiqua"/>
          <w:color w:val="262626"/>
        </w:rPr>
        <w:t>     non bona dicta.</w:t>
      </w:r>
    </w:p>
    <w:p w14:paraId="443FAD1D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0760CF">
        <w:rPr>
          <w:rFonts w:ascii="Book Antiqua" w:hAnsi="Book Antiqua" w:cs="Book Antiqua"/>
          <w:color w:val="262626"/>
        </w:rPr>
        <w:t xml:space="preserve">cum </w:t>
      </w:r>
      <w:proofErr w:type="spellStart"/>
      <w:r w:rsidRPr="000760CF">
        <w:rPr>
          <w:rFonts w:ascii="Book Antiqua" w:hAnsi="Book Antiqua" w:cs="Book Antiqua"/>
          <w:color w:val="262626"/>
        </w:rPr>
        <w:t>suis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vivat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valeatque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moechis</w:t>
      </w:r>
      <w:proofErr w:type="spellEnd"/>
      <w:r w:rsidRPr="000760CF">
        <w:rPr>
          <w:rFonts w:ascii="Book Antiqua" w:hAnsi="Book Antiqua" w:cs="Book Antiqua"/>
          <w:color w:val="262626"/>
        </w:rPr>
        <w:t>,</w:t>
      </w:r>
    </w:p>
    <w:p w14:paraId="59E119D6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0760CF">
        <w:rPr>
          <w:rFonts w:ascii="Book Antiqua" w:hAnsi="Book Antiqua" w:cs="Book Antiqua"/>
          <w:color w:val="262626"/>
        </w:rPr>
        <w:lastRenderedPageBreak/>
        <w:t xml:space="preserve">quos </w:t>
      </w:r>
      <w:proofErr w:type="spellStart"/>
      <w:r w:rsidRPr="000760CF">
        <w:rPr>
          <w:rFonts w:ascii="Book Antiqua" w:hAnsi="Book Antiqua" w:cs="Book Antiqua"/>
          <w:color w:val="262626"/>
        </w:rPr>
        <w:t>simul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complexa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tenet </w:t>
      </w:r>
      <w:proofErr w:type="spellStart"/>
      <w:r w:rsidRPr="000760CF">
        <w:rPr>
          <w:rFonts w:ascii="Book Antiqua" w:hAnsi="Book Antiqua" w:cs="Book Antiqua"/>
          <w:color w:val="262626"/>
        </w:rPr>
        <w:t>trecentos</w:t>
      </w:r>
      <w:proofErr w:type="spellEnd"/>
      <w:r w:rsidRPr="000760CF">
        <w:rPr>
          <w:rFonts w:ascii="Book Antiqua" w:hAnsi="Book Antiqua" w:cs="Book Antiqua"/>
          <w:color w:val="262626"/>
        </w:rPr>
        <w:t>,</w:t>
      </w:r>
    </w:p>
    <w:p w14:paraId="2BA8FA97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nullum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amans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vere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0760CF">
        <w:rPr>
          <w:rFonts w:ascii="Book Antiqua" w:hAnsi="Book Antiqua" w:cs="Book Antiqua"/>
          <w:color w:val="262626"/>
        </w:rPr>
        <w:t>sed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identidem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omnium</w:t>
      </w:r>
    </w:p>
    <w:p w14:paraId="0CA23026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0760CF">
        <w:rPr>
          <w:rFonts w:ascii="Book Antiqua" w:hAnsi="Book Antiqua" w:cs="Book Antiqua"/>
          <w:color w:val="262626"/>
        </w:rPr>
        <w:t xml:space="preserve">     ilia </w:t>
      </w:r>
      <w:proofErr w:type="spellStart"/>
      <w:r w:rsidRPr="000760CF">
        <w:rPr>
          <w:rFonts w:ascii="Book Antiqua" w:hAnsi="Book Antiqua" w:cs="Book Antiqua"/>
          <w:color w:val="262626"/>
        </w:rPr>
        <w:t>rumpens</w:t>
      </w:r>
      <w:proofErr w:type="spellEnd"/>
      <w:r w:rsidRPr="000760CF">
        <w:rPr>
          <w:rFonts w:ascii="Book Antiqua" w:hAnsi="Book Antiqua" w:cs="Book Antiqua"/>
          <w:color w:val="262626"/>
        </w:rPr>
        <w:t>;</w:t>
      </w:r>
    </w:p>
    <w:p w14:paraId="451DEB9C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nec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meum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respectet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0760CF">
        <w:rPr>
          <w:rFonts w:ascii="Book Antiqua" w:hAnsi="Book Antiqua" w:cs="Book Antiqua"/>
          <w:color w:val="262626"/>
        </w:rPr>
        <w:t>ut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ante, </w:t>
      </w:r>
      <w:proofErr w:type="spellStart"/>
      <w:r w:rsidRPr="000760CF">
        <w:rPr>
          <w:rFonts w:ascii="Book Antiqua" w:hAnsi="Book Antiqua" w:cs="Book Antiqua"/>
          <w:color w:val="262626"/>
        </w:rPr>
        <w:t>amorem</w:t>
      </w:r>
      <w:proofErr w:type="spellEnd"/>
      <w:r w:rsidRPr="000760CF">
        <w:rPr>
          <w:rFonts w:ascii="Book Antiqua" w:hAnsi="Book Antiqua" w:cs="Book Antiqua"/>
          <w:color w:val="262626"/>
        </w:rPr>
        <w:t>,</w:t>
      </w:r>
    </w:p>
    <w:p w14:paraId="27E4964A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0760CF">
        <w:rPr>
          <w:rFonts w:ascii="Book Antiqua" w:hAnsi="Book Antiqua" w:cs="Book Antiqua"/>
          <w:color w:val="262626"/>
        </w:rPr>
        <w:t xml:space="preserve">qui </w:t>
      </w:r>
      <w:proofErr w:type="spellStart"/>
      <w:r w:rsidRPr="000760CF">
        <w:rPr>
          <w:rFonts w:ascii="Book Antiqua" w:hAnsi="Book Antiqua" w:cs="Book Antiqua"/>
          <w:color w:val="262626"/>
        </w:rPr>
        <w:t>illius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culpa </w:t>
      </w:r>
      <w:proofErr w:type="spellStart"/>
      <w:r w:rsidRPr="000760CF">
        <w:rPr>
          <w:rFonts w:ascii="Book Antiqua" w:hAnsi="Book Antiqua" w:cs="Book Antiqua"/>
          <w:color w:val="262626"/>
        </w:rPr>
        <w:t>cecidit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velut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prati</w:t>
      </w:r>
      <w:proofErr w:type="spellEnd"/>
    </w:p>
    <w:p w14:paraId="07666DD4" w14:textId="77777777" w:rsidR="000760CF" w:rsidRPr="000760CF" w:rsidRDefault="000760CF" w:rsidP="000760CF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0760CF">
        <w:rPr>
          <w:rFonts w:ascii="Book Antiqua" w:hAnsi="Book Antiqua" w:cs="Book Antiqua"/>
          <w:color w:val="262626"/>
        </w:rPr>
        <w:t>ultimi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flos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0760CF">
        <w:rPr>
          <w:rFonts w:ascii="Book Antiqua" w:hAnsi="Book Antiqua" w:cs="Book Antiqua"/>
          <w:color w:val="262626"/>
        </w:rPr>
        <w:t>praetereunte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postquam</w:t>
      </w:r>
      <w:proofErr w:type="spellEnd"/>
    </w:p>
    <w:p w14:paraId="597082BE" w14:textId="7F90026D" w:rsidR="000760CF" w:rsidRDefault="000760CF" w:rsidP="000760CF">
      <w:pPr>
        <w:spacing w:line="360" w:lineRule="auto"/>
        <w:rPr>
          <w:rFonts w:ascii="Book Antiqua" w:hAnsi="Book Antiqua" w:cs="Book Antiqua"/>
          <w:color w:val="262626"/>
        </w:rPr>
      </w:pPr>
      <w:r w:rsidRPr="000760CF">
        <w:rPr>
          <w:rFonts w:ascii="Book Antiqua" w:hAnsi="Book Antiqua" w:cs="Book Antiqua"/>
          <w:color w:val="262626"/>
        </w:rPr>
        <w:t>     </w:t>
      </w:r>
      <w:proofErr w:type="spellStart"/>
      <w:r w:rsidRPr="000760CF">
        <w:rPr>
          <w:rFonts w:ascii="Book Antiqua" w:hAnsi="Book Antiqua" w:cs="Book Antiqua"/>
          <w:color w:val="262626"/>
        </w:rPr>
        <w:t>tactus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</w:t>
      </w:r>
      <w:proofErr w:type="spellStart"/>
      <w:r w:rsidRPr="000760CF">
        <w:rPr>
          <w:rFonts w:ascii="Book Antiqua" w:hAnsi="Book Antiqua" w:cs="Book Antiqua"/>
          <w:color w:val="262626"/>
        </w:rPr>
        <w:t>aratro</w:t>
      </w:r>
      <w:proofErr w:type="spellEnd"/>
      <w:r w:rsidRPr="000760CF">
        <w:rPr>
          <w:rFonts w:ascii="Book Antiqua" w:hAnsi="Book Antiqua" w:cs="Book Antiqua"/>
          <w:color w:val="262626"/>
        </w:rPr>
        <w:t xml:space="preserve"> est.</w:t>
      </w:r>
    </w:p>
    <w:p w14:paraId="2B309BAF" w14:textId="77777777" w:rsidR="0045729D" w:rsidRDefault="0045729D" w:rsidP="00AA14F4">
      <w:pPr>
        <w:widowControl w:val="0"/>
        <w:autoSpaceDE w:val="0"/>
        <w:autoSpaceDN w:val="0"/>
        <w:adjustRightInd w:val="0"/>
        <w:spacing w:line="360" w:lineRule="auto"/>
        <w:ind w:left="853" w:right="853" w:hanging="854"/>
        <w:rPr>
          <w:rFonts w:ascii="Book Antiqua" w:hAnsi="Book Antiqua" w:cs="Book Antiqua"/>
          <w:b/>
          <w:bCs/>
          <w:color w:val="262626"/>
        </w:rPr>
      </w:pPr>
    </w:p>
    <w:p w14:paraId="18FEAD54" w14:textId="631E3CF2" w:rsidR="00AA14F4" w:rsidRPr="00AA14F4" w:rsidRDefault="00AA14F4" w:rsidP="00AA14F4">
      <w:pPr>
        <w:widowControl w:val="0"/>
        <w:autoSpaceDE w:val="0"/>
        <w:autoSpaceDN w:val="0"/>
        <w:adjustRightInd w:val="0"/>
        <w:spacing w:line="360" w:lineRule="auto"/>
        <w:ind w:left="853" w:right="853" w:hanging="854"/>
        <w:rPr>
          <w:rFonts w:ascii="Book Antiqua" w:hAnsi="Book Antiqua" w:cs="Book Antiqua"/>
          <w:color w:val="262626"/>
        </w:rPr>
      </w:pPr>
      <w:r w:rsidRPr="00AA14F4">
        <w:rPr>
          <w:rFonts w:ascii="Book Antiqua" w:hAnsi="Book Antiqua" w:cs="Book Antiqua"/>
          <w:b/>
          <w:bCs/>
          <w:color w:val="262626"/>
        </w:rPr>
        <w:t xml:space="preserve">XIII. </w:t>
      </w:r>
    </w:p>
    <w:p w14:paraId="7D4C3EF0" w14:textId="77777777" w:rsidR="00AA14F4" w:rsidRPr="00AA14F4" w:rsidRDefault="00AA14F4" w:rsidP="00AA14F4">
      <w:pPr>
        <w:widowControl w:val="0"/>
        <w:autoSpaceDE w:val="0"/>
        <w:autoSpaceDN w:val="0"/>
        <w:adjustRightInd w:val="0"/>
        <w:spacing w:line="360" w:lineRule="auto"/>
        <w:ind w:left="853" w:right="853" w:hanging="854"/>
        <w:rPr>
          <w:rFonts w:ascii="Book Antiqua" w:hAnsi="Book Antiqua" w:cs="Book Antiqua"/>
          <w:color w:val="262626"/>
        </w:rPr>
      </w:pPr>
      <w:proofErr w:type="spellStart"/>
      <w:r w:rsidRPr="00AA14F4">
        <w:rPr>
          <w:rFonts w:ascii="Book Antiqua" w:hAnsi="Book Antiqua" w:cs="Book Antiqua"/>
          <w:color w:val="262626"/>
        </w:rPr>
        <w:t>Cenabis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bene, mi </w:t>
      </w:r>
      <w:proofErr w:type="spellStart"/>
      <w:r w:rsidRPr="00AA14F4">
        <w:rPr>
          <w:rFonts w:ascii="Book Antiqua" w:hAnsi="Book Antiqua" w:cs="Book Antiqua"/>
          <w:color w:val="262626"/>
        </w:rPr>
        <w:t>Fabulle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AA14F4">
        <w:rPr>
          <w:rFonts w:ascii="Book Antiqua" w:hAnsi="Book Antiqua" w:cs="Book Antiqua"/>
          <w:color w:val="262626"/>
        </w:rPr>
        <w:t>apud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me</w:t>
      </w:r>
    </w:p>
    <w:p w14:paraId="71176BB4" w14:textId="77777777" w:rsidR="00AA14F4" w:rsidRPr="00AA14F4" w:rsidRDefault="00AA14F4" w:rsidP="00AA14F4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AA14F4">
        <w:rPr>
          <w:rFonts w:ascii="Book Antiqua" w:hAnsi="Book Antiqua" w:cs="Book Antiqua"/>
          <w:color w:val="262626"/>
        </w:rPr>
        <w:t>paucis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AA14F4">
        <w:rPr>
          <w:rFonts w:ascii="Book Antiqua" w:hAnsi="Book Antiqua" w:cs="Book Antiqua"/>
          <w:color w:val="262626"/>
        </w:rPr>
        <w:t>si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tibi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di </w:t>
      </w:r>
      <w:proofErr w:type="spellStart"/>
      <w:r w:rsidRPr="00AA14F4">
        <w:rPr>
          <w:rFonts w:ascii="Book Antiqua" w:hAnsi="Book Antiqua" w:cs="Book Antiqua"/>
          <w:color w:val="262626"/>
        </w:rPr>
        <w:t>favent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AA14F4">
        <w:rPr>
          <w:rFonts w:ascii="Book Antiqua" w:hAnsi="Book Antiqua" w:cs="Book Antiqua"/>
          <w:color w:val="262626"/>
        </w:rPr>
        <w:t>diebus</w:t>
      </w:r>
      <w:proofErr w:type="spellEnd"/>
      <w:r w:rsidRPr="00AA14F4">
        <w:rPr>
          <w:rFonts w:ascii="Book Antiqua" w:hAnsi="Book Antiqua" w:cs="Book Antiqua"/>
          <w:color w:val="262626"/>
        </w:rPr>
        <w:t>,</w:t>
      </w:r>
    </w:p>
    <w:p w14:paraId="2A8BD599" w14:textId="77777777" w:rsidR="00AA14F4" w:rsidRPr="00AA14F4" w:rsidRDefault="00AA14F4" w:rsidP="00AA14F4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AA14F4">
        <w:rPr>
          <w:rFonts w:ascii="Book Antiqua" w:hAnsi="Book Antiqua" w:cs="Book Antiqua"/>
          <w:color w:val="262626"/>
        </w:rPr>
        <w:t>si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tecum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attuleris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bonam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atque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magnam</w:t>
      </w:r>
      <w:proofErr w:type="spellEnd"/>
    </w:p>
    <w:p w14:paraId="518E1623" w14:textId="77777777" w:rsidR="00AA14F4" w:rsidRPr="00AA14F4" w:rsidRDefault="00AA14F4" w:rsidP="00AA14F4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AA14F4">
        <w:rPr>
          <w:rFonts w:ascii="Book Antiqua" w:hAnsi="Book Antiqua" w:cs="Book Antiqua"/>
          <w:color w:val="262626"/>
        </w:rPr>
        <w:t>cenam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, </w:t>
      </w:r>
      <w:proofErr w:type="spellStart"/>
      <w:proofErr w:type="gramStart"/>
      <w:r w:rsidRPr="00AA14F4">
        <w:rPr>
          <w:rFonts w:ascii="Book Antiqua" w:hAnsi="Book Antiqua" w:cs="Book Antiqua"/>
          <w:color w:val="262626"/>
        </w:rPr>
        <w:t>non sine</w:t>
      </w:r>
      <w:proofErr w:type="spellEnd"/>
      <w:proofErr w:type="gramEnd"/>
      <w:r w:rsidRPr="00AA14F4">
        <w:rPr>
          <w:rFonts w:ascii="Book Antiqua" w:hAnsi="Book Antiqua" w:cs="Book Antiqua"/>
          <w:color w:val="262626"/>
        </w:rPr>
        <w:t xml:space="preserve"> candida </w:t>
      </w:r>
      <w:proofErr w:type="spellStart"/>
      <w:r w:rsidRPr="00AA14F4">
        <w:rPr>
          <w:rFonts w:ascii="Book Antiqua" w:hAnsi="Book Antiqua" w:cs="Book Antiqua"/>
          <w:color w:val="262626"/>
        </w:rPr>
        <w:t>puella</w:t>
      </w:r>
      <w:proofErr w:type="spellEnd"/>
    </w:p>
    <w:p w14:paraId="52F42876" w14:textId="77777777" w:rsidR="00AA14F4" w:rsidRPr="00AA14F4" w:rsidRDefault="00AA14F4" w:rsidP="00AA14F4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AA14F4">
        <w:rPr>
          <w:rFonts w:ascii="Book Antiqua" w:hAnsi="Book Antiqua" w:cs="Book Antiqua"/>
          <w:color w:val="262626"/>
        </w:rPr>
        <w:t xml:space="preserve">et vino et sale et omnibus </w:t>
      </w:r>
      <w:proofErr w:type="spellStart"/>
      <w:r w:rsidRPr="00AA14F4">
        <w:rPr>
          <w:rFonts w:ascii="Book Antiqua" w:hAnsi="Book Antiqua" w:cs="Book Antiqua"/>
          <w:color w:val="262626"/>
        </w:rPr>
        <w:t>cachinnis</w:t>
      </w:r>
      <w:proofErr w:type="spellEnd"/>
      <w:r w:rsidRPr="00AA14F4">
        <w:rPr>
          <w:rFonts w:ascii="Book Antiqua" w:hAnsi="Book Antiqua" w:cs="Book Antiqua"/>
          <w:color w:val="262626"/>
        </w:rPr>
        <w:t>.</w:t>
      </w:r>
    </w:p>
    <w:p w14:paraId="7BC11858" w14:textId="77777777" w:rsidR="00AA14F4" w:rsidRPr="00AA14F4" w:rsidRDefault="00AA14F4" w:rsidP="00AA14F4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AA14F4">
        <w:rPr>
          <w:rFonts w:ascii="Book Antiqua" w:hAnsi="Book Antiqua" w:cs="Book Antiqua"/>
          <w:color w:val="262626"/>
        </w:rPr>
        <w:t>haec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si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AA14F4">
        <w:rPr>
          <w:rFonts w:ascii="Book Antiqua" w:hAnsi="Book Antiqua" w:cs="Book Antiqua"/>
          <w:color w:val="262626"/>
        </w:rPr>
        <w:t>inquam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AA14F4">
        <w:rPr>
          <w:rFonts w:ascii="Book Antiqua" w:hAnsi="Book Antiqua" w:cs="Book Antiqua"/>
          <w:color w:val="262626"/>
        </w:rPr>
        <w:t>attuleris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AA14F4">
        <w:rPr>
          <w:rFonts w:ascii="Book Antiqua" w:hAnsi="Book Antiqua" w:cs="Book Antiqua"/>
          <w:color w:val="262626"/>
        </w:rPr>
        <w:t>venuste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noster</w:t>
      </w:r>
      <w:proofErr w:type="spellEnd"/>
      <w:r w:rsidRPr="00AA14F4">
        <w:rPr>
          <w:rFonts w:ascii="Book Antiqua" w:hAnsi="Book Antiqua" w:cs="Book Antiqua"/>
          <w:color w:val="262626"/>
        </w:rPr>
        <w:t>,</w:t>
      </w:r>
    </w:p>
    <w:p w14:paraId="39CFF43C" w14:textId="77777777" w:rsidR="00AA14F4" w:rsidRPr="00AA14F4" w:rsidRDefault="00AA14F4" w:rsidP="00AA14F4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AA14F4">
        <w:rPr>
          <w:rFonts w:ascii="Book Antiqua" w:hAnsi="Book Antiqua" w:cs="Book Antiqua"/>
          <w:color w:val="262626"/>
        </w:rPr>
        <w:t>cenabis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bene; </w:t>
      </w:r>
      <w:proofErr w:type="spellStart"/>
      <w:r w:rsidRPr="00AA14F4">
        <w:rPr>
          <w:rFonts w:ascii="Book Antiqua" w:hAnsi="Book Antiqua" w:cs="Book Antiqua"/>
          <w:color w:val="262626"/>
        </w:rPr>
        <w:t>nam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tui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Catulli</w:t>
      </w:r>
      <w:proofErr w:type="spellEnd"/>
    </w:p>
    <w:p w14:paraId="79D97CD5" w14:textId="77777777" w:rsidR="00AA14F4" w:rsidRPr="00AA14F4" w:rsidRDefault="00AA14F4" w:rsidP="00AA14F4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AA14F4">
        <w:rPr>
          <w:rFonts w:ascii="Book Antiqua" w:hAnsi="Book Antiqua" w:cs="Book Antiqua"/>
          <w:color w:val="262626"/>
        </w:rPr>
        <w:t>plenus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sacculus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est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aranearum</w:t>
      </w:r>
      <w:proofErr w:type="spellEnd"/>
      <w:r w:rsidRPr="00AA14F4">
        <w:rPr>
          <w:rFonts w:ascii="Book Antiqua" w:hAnsi="Book Antiqua" w:cs="Book Antiqua"/>
          <w:color w:val="262626"/>
        </w:rPr>
        <w:t>.</w:t>
      </w:r>
    </w:p>
    <w:p w14:paraId="2796EBD2" w14:textId="77777777" w:rsidR="00AA14F4" w:rsidRPr="00AA14F4" w:rsidRDefault="00AA14F4" w:rsidP="00AA14F4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AA14F4">
        <w:rPr>
          <w:rFonts w:ascii="Book Antiqua" w:hAnsi="Book Antiqua" w:cs="Book Antiqua"/>
          <w:color w:val="262626"/>
        </w:rPr>
        <w:t>sed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contra </w:t>
      </w:r>
      <w:proofErr w:type="spellStart"/>
      <w:r w:rsidRPr="00AA14F4">
        <w:rPr>
          <w:rFonts w:ascii="Book Antiqua" w:hAnsi="Book Antiqua" w:cs="Book Antiqua"/>
          <w:color w:val="262626"/>
        </w:rPr>
        <w:t>accipies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meros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amores</w:t>
      </w:r>
      <w:proofErr w:type="spellEnd"/>
    </w:p>
    <w:p w14:paraId="63E19541" w14:textId="77777777" w:rsidR="00AA14F4" w:rsidRPr="00AA14F4" w:rsidRDefault="00AA14F4" w:rsidP="00AA14F4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AA14F4">
        <w:rPr>
          <w:rFonts w:ascii="Book Antiqua" w:hAnsi="Book Antiqua" w:cs="Book Antiqua"/>
          <w:color w:val="262626"/>
        </w:rPr>
        <w:t>seu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quid </w:t>
      </w:r>
      <w:proofErr w:type="spellStart"/>
      <w:r w:rsidRPr="00AA14F4">
        <w:rPr>
          <w:rFonts w:ascii="Book Antiqua" w:hAnsi="Book Antiqua" w:cs="Book Antiqua"/>
          <w:color w:val="262626"/>
        </w:rPr>
        <w:t>suavius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elegantiusve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est</w:t>
      </w:r>
      <w:proofErr w:type="spellEnd"/>
      <w:r w:rsidRPr="00AA14F4">
        <w:rPr>
          <w:rFonts w:ascii="Book Antiqua" w:hAnsi="Book Antiqua" w:cs="Book Antiqua"/>
          <w:color w:val="262626"/>
        </w:rPr>
        <w:t>:</w:t>
      </w:r>
    </w:p>
    <w:p w14:paraId="6027C0C5" w14:textId="77777777" w:rsidR="00AA14F4" w:rsidRPr="00AA14F4" w:rsidRDefault="00AA14F4" w:rsidP="00AA14F4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AA14F4">
        <w:rPr>
          <w:rFonts w:ascii="Book Antiqua" w:hAnsi="Book Antiqua" w:cs="Book Antiqua"/>
          <w:color w:val="262626"/>
        </w:rPr>
        <w:t>nam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unguentum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dabo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, quod </w:t>
      </w:r>
      <w:proofErr w:type="spellStart"/>
      <w:r w:rsidRPr="00AA14F4">
        <w:rPr>
          <w:rFonts w:ascii="Book Antiqua" w:hAnsi="Book Antiqua" w:cs="Book Antiqua"/>
          <w:color w:val="262626"/>
        </w:rPr>
        <w:t>meae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puellae</w:t>
      </w:r>
      <w:proofErr w:type="spellEnd"/>
    </w:p>
    <w:p w14:paraId="701B1D74" w14:textId="77777777" w:rsidR="00AA14F4" w:rsidRPr="00AA14F4" w:rsidRDefault="00AA14F4" w:rsidP="00AA14F4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AA14F4">
        <w:rPr>
          <w:rFonts w:ascii="Book Antiqua" w:hAnsi="Book Antiqua" w:cs="Book Antiqua"/>
          <w:color w:val="262626"/>
        </w:rPr>
        <w:t>donarunt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Veneres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Cupidinesque</w:t>
      </w:r>
      <w:proofErr w:type="spellEnd"/>
      <w:r w:rsidRPr="00AA14F4">
        <w:rPr>
          <w:rFonts w:ascii="Book Antiqua" w:hAnsi="Book Antiqua" w:cs="Book Antiqua"/>
          <w:color w:val="262626"/>
        </w:rPr>
        <w:t>,</w:t>
      </w:r>
    </w:p>
    <w:p w14:paraId="5B45EDD0" w14:textId="77777777" w:rsidR="00AA14F4" w:rsidRPr="00AA14F4" w:rsidRDefault="00AA14F4" w:rsidP="00AA14F4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AA14F4">
        <w:rPr>
          <w:rFonts w:ascii="Book Antiqua" w:hAnsi="Book Antiqua" w:cs="Book Antiqua"/>
          <w:color w:val="262626"/>
        </w:rPr>
        <w:t xml:space="preserve">quod </w:t>
      </w:r>
      <w:proofErr w:type="spellStart"/>
      <w:r w:rsidRPr="00AA14F4">
        <w:rPr>
          <w:rFonts w:ascii="Book Antiqua" w:hAnsi="Book Antiqua" w:cs="Book Antiqua"/>
          <w:color w:val="262626"/>
        </w:rPr>
        <w:t>tu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cum </w:t>
      </w:r>
      <w:proofErr w:type="spellStart"/>
      <w:r w:rsidRPr="00AA14F4">
        <w:rPr>
          <w:rFonts w:ascii="Book Antiqua" w:hAnsi="Book Antiqua" w:cs="Book Antiqua"/>
          <w:color w:val="262626"/>
        </w:rPr>
        <w:t>olfacies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AA14F4">
        <w:rPr>
          <w:rFonts w:ascii="Book Antiqua" w:hAnsi="Book Antiqua" w:cs="Book Antiqua"/>
          <w:color w:val="262626"/>
        </w:rPr>
        <w:t>deos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rogabis</w:t>
      </w:r>
      <w:proofErr w:type="spellEnd"/>
      <w:r w:rsidRPr="00AA14F4">
        <w:rPr>
          <w:rFonts w:ascii="Book Antiqua" w:hAnsi="Book Antiqua" w:cs="Book Antiqua"/>
          <w:color w:val="262626"/>
        </w:rPr>
        <w:t>,</w:t>
      </w:r>
    </w:p>
    <w:p w14:paraId="461F9C39" w14:textId="24C13C60" w:rsidR="000760CF" w:rsidRDefault="00AA14F4" w:rsidP="00AA14F4">
      <w:pPr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AA14F4">
        <w:rPr>
          <w:rFonts w:ascii="Book Antiqua" w:hAnsi="Book Antiqua" w:cs="Book Antiqua"/>
          <w:color w:val="262626"/>
        </w:rPr>
        <w:t>totum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ut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te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 </w:t>
      </w:r>
      <w:proofErr w:type="spellStart"/>
      <w:r w:rsidRPr="00AA14F4">
        <w:rPr>
          <w:rFonts w:ascii="Book Antiqua" w:hAnsi="Book Antiqua" w:cs="Book Antiqua"/>
          <w:color w:val="262626"/>
        </w:rPr>
        <w:t>faciant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AA14F4">
        <w:rPr>
          <w:rFonts w:ascii="Book Antiqua" w:hAnsi="Book Antiqua" w:cs="Book Antiqua"/>
          <w:color w:val="262626"/>
        </w:rPr>
        <w:t>Fabulle</w:t>
      </w:r>
      <w:proofErr w:type="spellEnd"/>
      <w:r w:rsidRPr="00AA14F4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AA14F4">
        <w:rPr>
          <w:rFonts w:ascii="Book Antiqua" w:hAnsi="Book Antiqua" w:cs="Book Antiqua"/>
          <w:color w:val="262626"/>
        </w:rPr>
        <w:t>nasum</w:t>
      </w:r>
      <w:proofErr w:type="spellEnd"/>
      <w:r w:rsidRPr="00AA14F4">
        <w:rPr>
          <w:rFonts w:ascii="Book Antiqua" w:hAnsi="Book Antiqua" w:cs="Book Antiqua"/>
          <w:color w:val="262626"/>
        </w:rPr>
        <w:t>.</w:t>
      </w:r>
    </w:p>
    <w:p w14:paraId="37BE5BCE" w14:textId="77777777" w:rsidR="0045729D" w:rsidRDefault="0045729D" w:rsidP="00772D33">
      <w:pPr>
        <w:widowControl w:val="0"/>
        <w:autoSpaceDE w:val="0"/>
        <w:autoSpaceDN w:val="0"/>
        <w:adjustRightInd w:val="0"/>
        <w:spacing w:line="360" w:lineRule="auto"/>
        <w:ind w:right="853"/>
        <w:rPr>
          <w:rFonts w:ascii="Book Antiqua" w:hAnsi="Book Antiqua" w:cs="Book Antiqua"/>
          <w:b/>
          <w:bCs/>
          <w:color w:val="262626"/>
        </w:rPr>
      </w:pPr>
    </w:p>
    <w:p w14:paraId="32F34E37" w14:textId="2331B9A6" w:rsidR="0045729D" w:rsidRPr="0045729D" w:rsidRDefault="0045729D" w:rsidP="0045729D">
      <w:pPr>
        <w:widowControl w:val="0"/>
        <w:autoSpaceDE w:val="0"/>
        <w:autoSpaceDN w:val="0"/>
        <w:adjustRightInd w:val="0"/>
        <w:spacing w:line="360" w:lineRule="auto"/>
        <w:ind w:left="853" w:right="853" w:hanging="854"/>
        <w:rPr>
          <w:rFonts w:ascii="Book Antiqua" w:hAnsi="Book Antiqua" w:cs="Book Antiqua"/>
          <w:color w:val="262626"/>
        </w:rPr>
      </w:pPr>
      <w:r w:rsidRPr="0045729D">
        <w:rPr>
          <w:rFonts w:ascii="Book Antiqua" w:hAnsi="Book Antiqua" w:cs="Book Antiqua"/>
          <w:b/>
          <w:bCs/>
          <w:color w:val="262626"/>
        </w:rPr>
        <w:t xml:space="preserve">LI. </w:t>
      </w:r>
    </w:p>
    <w:p w14:paraId="3B0C6893" w14:textId="77777777" w:rsidR="0045729D" w:rsidRPr="0045729D" w:rsidRDefault="0045729D" w:rsidP="0045729D">
      <w:pPr>
        <w:widowControl w:val="0"/>
        <w:autoSpaceDE w:val="0"/>
        <w:autoSpaceDN w:val="0"/>
        <w:adjustRightInd w:val="0"/>
        <w:spacing w:line="360" w:lineRule="auto"/>
        <w:ind w:left="853" w:right="853" w:hanging="854"/>
        <w:rPr>
          <w:rFonts w:ascii="Book Antiqua" w:hAnsi="Book Antiqua" w:cs="Book Antiqua"/>
          <w:color w:val="262626"/>
        </w:rPr>
      </w:pPr>
      <w:proofErr w:type="spellStart"/>
      <w:r w:rsidRPr="0045729D">
        <w:rPr>
          <w:rFonts w:ascii="Book Antiqua" w:hAnsi="Book Antiqua" w:cs="Book Antiqua"/>
          <w:color w:val="262626"/>
        </w:rPr>
        <w:t>Ille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mi par </w:t>
      </w:r>
      <w:proofErr w:type="spellStart"/>
      <w:r w:rsidRPr="0045729D">
        <w:rPr>
          <w:rFonts w:ascii="Book Antiqua" w:hAnsi="Book Antiqua" w:cs="Book Antiqua"/>
          <w:color w:val="262626"/>
        </w:rPr>
        <w:t>esse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deo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videtur</w:t>
      </w:r>
      <w:proofErr w:type="spellEnd"/>
      <w:r w:rsidRPr="0045729D">
        <w:rPr>
          <w:rFonts w:ascii="Book Antiqua" w:hAnsi="Book Antiqua" w:cs="Book Antiqua"/>
          <w:color w:val="262626"/>
        </w:rPr>
        <w:t>,</w:t>
      </w:r>
    </w:p>
    <w:p w14:paraId="6614AC03" w14:textId="77777777" w:rsidR="0045729D" w:rsidRPr="0045729D" w:rsidRDefault="0045729D" w:rsidP="0045729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45729D">
        <w:rPr>
          <w:rFonts w:ascii="Book Antiqua" w:hAnsi="Book Antiqua" w:cs="Book Antiqua"/>
          <w:color w:val="262626"/>
        </w:rPr>
        <w:t>ille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45729D">
        <w:rPr>
          <w:rFonts w:ascii="Book Antiqua" w:hAnsi="Book Antiqua" w:cs="Book Antiqua"/>
          <w:color w:val="262626"/>
        </w:rPr>
        <w:t>si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fas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est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45729D">
        <w:rPr>
          <w:rFonts w:ascii="Book Antiqua" w:hAnsi="Book Antiqua" w:cs="Book Antiqua"/>
          <w:color w:val="262626"/>
        </w:rPr>
        <w:t>superare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divos</w:t>
      </w:r>
      <w:proofErr w:type="spellEnd"/>
      <w:r w:rsidRPr="0045729D">
        <w:rPr>
          <w:rFonts w:ascii="Book Antiqua" w:hAnsi="Book Antiqua" w:cs="Book Antiqua"/>
          <w:color w:val="262626"/>
        </w:rPr>
        <w:t>,</w:t>
      </w:r>
    </w:p>
    <w:p w14:paraId="4217DC69" w14:textId="77777777" w:rsidR="0045729D" w:rsidRPr="0045729D" w:rsidRDefault="0045729D" w:rsidP="0045729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45729D">
        <w:rPr>
          <w:rFonts w:ascii="Book Antiqua" w:hAnsi="Book Antiqua" w:cs="Book Antiqua"/>
          <w:color w:val="262626"/>
        </w:rPr>
        <w:t xml:space="preserve">qui </w:t>
      </w:r>
      <w:proofErr w:type="spellStart"/>
      <w:r w:rsidRPr="0045729D">
        <w:rPr>
          <w:rFonts w:ascii="Book Antiqua" w:hAnsi="Book Antiqua" w:cs="Book Antiqua"/>
          <w:color w:val="262626"/>
        </w:rPr>
        <w:t>sedens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adversus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identidem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te</w:t>
      </w:r>
      <w:proofErr w:type="spellEnd"/>
    </w:p>
    <w:p w14:paraId="286F8283" w14:textId="77777777" w:rsidR="0045729D" w:rsidRPr="0045729D" w:rsidRDefault="0045729D" w:rsidP="0045729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45729D">
        <w:rPr>
          <w:rFonts w:ascii="Book Antiqua" w:hAnsi="Book Antiqua" w:cs="Book Antiqua"/>
          <w:color w:val="262626"/>
        </w:rPr>
        <w:t>     </w:t>
      </w:r>
      <w:proofErr w:type="spellStart"/>
      <w:r w:rsidRPr="0045729D">
        <w:rPr>
          <w:rFonts w:ascii="Book Antiqua" w:hAnsi="Book Antiqua" w:cs="Book Antiqua"/>
          <w:color w:val="262626"/>
        </w:rPr>
        <w:t>spectat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et audit</w:t>
      </w:r>
    </w:p>
    <w:p w14:paraId="58EE9150" w14:textId="77777777" w:rsidR="0045729D" w:rsidRPr="0045729D" w:rsidRDefault="0045729D" w:rsidP="0045729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45729D">
        <w:rPr>
          <w:rFonts w:ascii="Book Antiqua" w:hAnsi="Book Antiqua" w:cs="Book Antiqua"/>
          <w:color w:val="262626"/>
        </w:rPr>
        <w:t>dulce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ridentem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45729D">
        <w:rPr>
          <w:rFonts w:ascii="Book Antiqua" w:hAnsi="Book Antiqua" w:cs="Book Antiqua"/>
          <w:color w:val="262626"/>
        </w:rPr>
        <w:t>misero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quod </w:t>
      </w:r>
      <w:proofErr w:type="spellStart"/>
      <w:r w:rsidRPr="0045729D">
        <w:rPr>
          <w:rFonts w:ascii="Book Antiqua" w:hAnsi="Book Antiqua" w:cs="Book Antiqua"/>
          <w:color w:val="262626"/>
        </w:rPr>
        <w:t>omnis</w:t>
      </w:r>
      <w:proofErr w:type="spellEnd"/>
    </w:p>
    <w:p w14:paraId="53498CF8" w14:textId="77777777" w:rsidR="0045729D" w:rsidRPr="0045729D" w:rsidRDefault="0045729D" w:rsidP="0045729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45729D">
        <w:rPr>
          <w:rFonts w:ascii="Book Antiqua" w:hAnsi="Book Antiqua" w:cs="Book Antiqua"/>
          <w:color w:val="262626"/>
        </w:rPr>
        <w:t>eripit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sensus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mihi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: </w:t>
      </w:r>
      <w:proofErr w:type="spellStart"/>
      <w:r w:rsidRPr="0045729D">
        <w:rPr>
          <w:rFonts w:ascii="Book Antiqua" w:hAnsi="Book Antiqua" w:cs="Book Antiqua"/>
          <w:color w:val="262626"/>
        </w:rPr>
        <w:t>nam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simul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te</w:t>
      </w:r>
      <w:proofErr w:type="spellEnd"/>
      <w:r w:rsidRPr="0045729D">
        <w:rPr>
          <w:rFonts w:ascii="Book Antiqua" w:hAnsi="Book Antiqua" w:cs="Book Antiqua"/>
          <w:color w:val="262626"/>
        </w:rPr>
        <w:t>,</w:t>
      </w:r>
    </w:p>
    <w:p w14:paraId="47B1D6F1" w14:textId="77777777" w:rsidR="0045729D" w:rsidRPr="0045729D" w:rsidRDefault="0045729D" w:rsidP="0045729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45729D">
        <w:rPr>
          <w:rFonts w:ascii="Book Antiqua" w:hAnsi="Book Antiqua" w:cs="Book Antiqua"/>
          <w:color w:val="262626"/>
        </w:rPr>
        <w:t>Lesbia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45729D">
        <w:rPr>
          <w:rFonts w:ascii="Book Antiqua" w:hAnsi="Book Antiqua" w:cs="Book Antiqua"/>
          <w:color w:val="262626"/>
        </w:rPr>
        <w:t>aspexi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, nihil </w:t>
      </w:r>
      <w:proofErr w:type="spellStart"/>
      <w:r w:rsidRPr="0045729D">
        <w:rPr>
          <w:rFonts w:ascii="Book Antiqua" w:hAnsi="Book Antiqua" w:cs="Book Antiqua"/>
          <w:color w:val="262626"/>
        </w:rPr>
        <w:t>est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super mi</w:t>
      </w:r>
    </w:p>
    <w:p w14:paraId="0C8FB505" w14:textId="77777777" w:rsidR="0045729D" w:rsidRPr="0045729D" w:rsidRDefault="0045729D" w:rsidP="0045729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45729D">
        <w:rPr>
          <w:rFonts w:ascii="Book Antiqua" w:hAnsi="Book Antiqua" w:cs="Book Antiqua"/>
          <w:color w:val="262626"/>
        </w:rPr>
        <w:t>     * * * * * * * *</w:t>
      </w:r>
    </w:p>
    <w:p w14:paraId="00202FA7" w14:textId="77777777" w:rsidR="0045729D" w:rsidRPr="0045729D" w:rsidRDefault="0045729D" w:rsidP="0045729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45729D">
        <w:rPr>
          <w:rFonts w:ascii="Book Antiqua" w:hAnsi="Book Antiqua" w:cs="Book Antiqua"/>
          <w:color w:val="262626"/>
        </w:rPr>
        <w:t xml:space="preserve">lingua </w:t>
      </w:r>
      <w:proofErr w:type="spellStart"/>
      <w:r w:rsidRPr="0045729D">
        <w:rPr>
          <w:rFonts w:ascii="Book Antiqua" w:hAnsi="Book Antiqua" w:cs="Book Antiqua"/>
          <w:color w:val="262626"/>
        </w:rPr>
        <w:t>sed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torpet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, tenuis sub </w:t>
      </w:r>
      <w:proofErr w:type="spellStart"/>
      <w:r w:rsidRPr="0045729D">
        <w:rPr>
          <w:rFonts w:ascii="Book Antiqua" w:hAnsi="Book Antiqua" w:cs="Book Antiqua"/>
          <w:color w:val="262626"/>
        </w:rPr>
        <w:t>artus</w:t>
      </w:r>
      <w:proofErr w:type="spellEnd"/>
    </w:p>
    <w:p w14:paraId="6DD0BAEF" w14:textId="77777777" w:rsidR="0045729D" w:rsidRPr="0045729D" w:rsidRDefault="0045729D" w:rsidP="0045729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45729D">
        <w:rPr>
          <w:rFonts w:ascii="Book Antiqua" w:hAnsi="Book Antiqua" w:cs="Book Antiqua"/>
          <w:color w:val="262626"/>
        </w:rPr>
        <w:t>flamma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demanat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45729D">
        <w:rPr>
          <w:rFonts w:ascii="Book Antiqua" w:hAnsi="Book Antiqua" w:cs="Book Antiqua"/>
          <w:color w:val="262626"/>
        </w:rPr>
        <w:t>sonitu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suopte</w:t>
      </w:r>
      <w:proofErr w:type="spellEnd"/>
    </w:p>
    <w:p w14:paraId="7BA0558A" w14:textId="77777777" w:rsidR="0045729D" w:rsidRPr="0045729D" w:rsidRDefault="0045729D" w:rsidP="0045729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45729D">
        <w:rPr>
          <w:rFonts w:ascii="Book Antiqua" w:hAnsi="Book Antiqua" w:cs="Book Antiqua"/>
          <w:color w:val="262626"/>
        </w:rPr>
        <w:t>tintinant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aures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gemina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45729D">
        <w:rPr>
          <w:rFonts w:ascii="Book Antiqua" w:hAnsi="Book Antiqua" w:cs="Book Antiqua"/>
          <w:color w:val="262626"/>
        </w:rPr>
        <w:t>teguntur</w:t>
      </w:r>
      <w:proofErr w:type="spellEnd"/>
    </w:p>
    <w:p w14:paraId="50FE7AF4" w14:textId="77777777" w:rsidR="0045729D" w:rsidRPr="0045729D" w:rsidRDefault="0045729D" w:rsidP="0045729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45729D">
        <w:rPr>
          <w:rFonts w:ascii="Book Antiqua" w:hAnsi="Book Antiqua" w:cs="Book Antiqua"/>
          <w:color w:val="262626"/>
        </w:rPr>
        <w:t>     </w:t>
      </w:r>
      <w:proofErr w:type="spellStart"/>
      <w:r w:rsidRPr="0045729D">
        <w:rPr>
          <w:rFonts w:ascii="Book Antiqua" w:hAnsi="Book Antiqua" w:cs="Book Antiqua"/>
          <w:color w:val="262626"/>
        </w:rPr>
        <w:t>lumina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nocte.</w:t>
      </w:r>
    </w:p>
    <w:p w14:paraId="4DBFCB2A" w14:textId="77777777" w:rsidR="0045729D" w:rsidRPr="0045729D" w:rsidRDefault="0045729D" w:rsidP="0045729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45729D">
        <w:rPr>
          <w:rFonts w:ascii="Book Antiqua" w:hAnsi="Book Antiqua" w:cs="Book Antiqua"/>
          <w:color w:val="262626"/>
        </w:rPr>
        <w:t>otium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45729D">
        <w:rPr>
          <w:rFonts w:ascii="Book Antiqua" w:hAnsi="Book Antiqua" w:cs="Book Antiqua"/>
          <w:color w:val="262626"/>
        </w:rPr>
        <w:t>Catulle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45729D">
        <w:rPr>
          <w:rFonts w:ascii="Book Antiqua" w:hAnsi="Book Antiqua" w:cs="Book Antiqua"/>
          <w:color w:val="262626"/>
        </w:rPr>
        <w:t>tibi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molestum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est</w:t>
      </w:r>
      <w:proofErr w:type="spellEnd"/>
      <w:r w:rsidRPr="0045729D">
        <w:rPr>
          <w:rFonts w:ascii="Book Antiqua" w:hAnsi="Book Antiqua" w:cs="Book Antiqua"/>
          <w:color w:val="262626"/>
        </w:rPr>
        <w:t>:</w:t>
      </w:r>
    </w:p>
    <w:p w14:paraId="51E1F302" w14:textId="77777777" w:rsidR="0045729D" w:rsidRPr="0045729D" w:rsidRDefault="0045729D" w:rsidP="0045729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45729D">
        <w:rPr>
          <w:rFonts w:ascii="Book Antiqua" w:hAnsi="Book Antiqua" w:cs="Book Antiqua"/>
          <w:color w:val="262626"/>
        </w:rPr>
        <w:t>otio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exsultas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nimiumque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gestis</w:t>
      </w:r>
      <w:proofErr w:type="spellEnd"/>
      <w:r w:rsidRPr="0045729D">
        <w:rPr>
          <w:rFonts w:ascii="Book Antiqua" w:hAnsi="Book Antiqua" w:cs="Book Antiqua"/>
          <w:color w:val="262626"/>
        </w:rPr>
        <w:t>:</w:t>
      </w:r>
    </w:p>
    <w:p w14:paraId="64346B04" w14:textId="77777777" w:rsidR="0045729D" w:rsidRPr="0045729D" w:rsidRDefault="0045729D" w:rsidP="0045729D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45729D">
        <w:rPr>
          <w:rFonts w:ascii="Book Antiqua" w:hAnsi="Book Antiqua" w:cs="Book Antiqua"/>
          <w:color w:val="262626"/>
        </w:rPr>
        <w:t>otium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et </w:t>
      </w:r>
      <w:proofErr w:type="spellStart"/>
      <w:r w:rsidRPr="0045729D">
        <w:rPr>
          <w:rFonts w:ascii="Book Antiqua" w:hAnsi="Book Antiqua" w:cs="Book Antiqua"/>
          <w:color w:val="262626"/>
        </w:rPr>
        <w:t>reges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prius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et </w:t>
      </w:r>
      <w:proofErr w:type="spellStart"/>
      <w:r w:rsidRPr="0045729D">
        <w:rPr>
          <w:rFonts w:ascii="Book Antiqua" w:hAnsi="Book Antiqua" w:cs="Book Antiqua"/>
          <w:color w:val="262626"/>
        </w:rPr>
        <w:t>beatas</w:t>
      </w:r>
      <w:proofErr w:type="spellEnd"/>
    </w:p>
    <w:p w14:paraId="31552BE5" w14:textId="49FA69BF" w:rsidR="0072210C" w:rsidRDefault="0045729D" w:rsidP="0045729D">
      <w:pPr>
        <w:spacing w:line="360" w:lineRule="auto"/>
        <w:rPr>
          <w:rFonts w:ascii="Book Antiqua" w:hAnsi="Book Antiqua" w:cs="Book Antiqua"/>
          <w:color w:val="262626"/>
        </w:rPr>
      </w:pPr>
      <w:r w:rsidRPr="0045729D">
        <w:rPr>
          <w:rFonts w:ascii="Book Antiqua" w:hAnsi="Book Antiqua" w:cs="Book Antiqua"/>
          <w:color w:val="262626"/>
        </w:rPr>
        <w:t>     </w:t>
      </w:r>
      <w:proofErr w:type="spellStart"/>
      <w:r w:rsidRPr="0045729D">
        <w:rPr>
          <w:rFonts w:ascii="Book Antiqua" w:hAnsi="Book Antiqua" w:cs="Book Antiqua"/>
          <w:color w:val="262626"/>
        </w:rPr>
        <w:t>perdidit</w:t>
      </w:r>
      <w:proofErr w:type="spellEnd"/>
      <w:r w:rsidRPr="0045729D">
        <w:rPr>
          <w:rFonts w:ascii="Book Antiqua" w:hAnsi="Book Antiqua" w:cs="Book Antiqua"/>
          <w:color w:val="262626"/>
        </w:rPr>
        <w:t xml:space="preserve"> </w:t>
      </w:r>
      <w:proofErr w:type="spellStart"/>
      <w:r w:rsidRPr="0045729D">
        <w:rPr>
          <w:rFonts w:ascii="Book Antiqua" w:hAnsi="Book Antiqua" w:cs="Book Antiqua"/>
          <w:color w:val="262626"/>
        </w:rPr>
        <w:t>urbes</w:t>
      </w:r>
      <w:proofErr w:type="spellEnd"/>
      <w:r w:rsidRPr="0045729D">
        <w:rPr>
          <w:rFonts w:ascii="Book Antiqua" w:hAnsi="Book Antiqua" w:cs="Book Antiqua"/>
          <w:color w:val="262626"/>
        </w:rPr>
        <w:t>.</w:t>
      </w:r>
    </w:p>
    <w:p w14:paraId="38D150C7" w14:textId="77777777" w:rsidR="00D60A81" w:rsidRDefault="00D60A81" w:rsidP="00D60A81">
      <w:pPr>
        <w:widowControl w:val="0"/>
        <w:autoSpaceDE w:val="0"/>
        <w:autoSpaceDN w:val="0"/>
        <w:adjustRightInd w:val="0"/>
        <w:spacing w:line="360" w:lineRule="auto"/>
        <w:ind w:left="853" w:right="853" w:hanging="854"/>
        <w:rPr>
          <w:rFonts w:ascii="Book Antiqua" w:hAnsi="Book Antiqua" w:cs="Book Antiqua"/>
          <w:b/>
          <w:bCs/>
          <w:color w:val="262626"/>
        </w:rPr>
      </w:pPr>
    </w:p>
    <w:p w14:paraId="6088B758" w14:textId="5114BA09" w:rsidR="00D60A81" w:rsidRPr="00D60A81" w:rsidRDefault="00D60A81" w:rsidP="00D60A81">
      <w:pPr>
        <w:widowControl w:val="0"/>
        <w:autoSpaceDE w:val="0"/>
        <w:autoSpaceDN w:val="0"/>
        <w:adjustRightInd w:val="0"/>
        <w:spacing w:line="360" w:lineRule="auto"/>
        <w:ind w:left="853" w:right="853" w:hanging="854"/>
        <w:rPr>
          <w:rFonts w:ascii="Book Antiqua" w:hAnsi="Book Antiqua" w:cs="Book Antiqua"/>
          <w:color w:val="262626"/>
        </w:rPr>
      </w:pPr>
      <w:r w:rsidRPr="00D60A81">
        <w:rPr>
          <w:rFonts w:ascii="Book Antiqua" w:hAnsi="Book Antiqua" w:cs="Book Antiqua"/>
          <w:b/>
          <w:bCs/>
          <w:color w:val="262626"/>
        </w:rPr>
        <w:t xml:space="preserve">LXIX. </w:t>
      </w:r>
    </w:p>
    <w:p w14:paraId="77EE887A" w14:textId="77777777" w:rsidR="00D60A81" w:rsidRPr="00D60A81" w:rsidRDefault="00D60A81" w:rsidP="00D60A81">
      <w:pPr>
        <w:widowControl w:val="0"/>
        <w:autoSpaceDE w:val="0"/>
        <w:autoSpaceDN w:val="0"/>
        <w:adjustRightInd w:val="0"/>
        <w:spacing w:line="360" w:lineRule="auto"/>
        <w:ind w:left="853" w:right="853" w:hanging="854"/>
        <w:rPr>
          <w:rFonts w:ascii="Book Antiqua" w:hAnsi="Book Antiqua" w:cs="Book Antiqua"/>
          <w:color w:val="262626"/>
        </w:rPr>
      </w:pPr>
      <w:proofErr w:type="spellStart"/>
      <w:r w:rsidRPr="00D60A81">
        <w:rPr>
          <w:rFonts w:ascii="Book Antiqua" w:hAnsi="Book Antiqua" w:cs="Book Antiqua"/>
          <w:color w:val="262626"/>
        </w:rPr>
        <w:t>Noli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admirari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D60A81">
        <w:rPr>
          <w:rFonts w:ascii="Book Antiqua" w:hAnsi="Book Antiqua" w:cs="Book Antiqua"/>
          <w:color w:val="262626"/>
        </w:rPr>
        <w:t>quare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tibi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femina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nulla</w:t>
      </w:r>
      <w:proofErr w:type="spellEnd"/>
      <w:r w:rsidRPr="00D60A81">
        <w:rPr>
          <w:rFonts w:ascii="Book Antiqua" w:hAnsi="Book Antiqua" w:cs="Book Antiqua"/>
          <w:color w:val="262626"/>
        </w:rPr>
        <w:t>,</w:t>
      </w:r>
    </w:p>
    <w:p w14:paraId="14F6A489" w14:textId="77777777" w:rsidR="00D60A81" w:rsidRPr="00D60A81" w:rsidRDefault="00D60A81" w:rsidP="00D60A81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D60A81">
        <w:rPr>
          <w:rFonts w:ascii="Book Antiqua" w:hAnsi="Book Antiqua" w:cs="Book Antiqua"/>
          <w:color w:val="262626"/>
        </w:rPr>
        <w:t>     </w:t>
      </w:r>
      <w:proofErr w:type="spellStart"/>
      <w:r w:rsidRPr="00D60A81">
        <w:rPr>
          <w:rFonts w:ascii="Book Antiqua" w:hAnsi="Book Antiqua" w:cs="Book Antiqua"/>
          <w:color w:val="262626"/>
        </w:rPr>
        <w:t>Rufe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D60A81">
        <w:rPr>
          <w:rFonts w:ascii="Book Antiqua" w:hAnsi="Book Antiqua" w:cs="Book Antiqua"/>
          <w:color w:val="262626"/>
        </w:rPr>
        <w:t>velit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tenerum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supposuisse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femur,</w:t>
      </w:r>
    </w:p>
    <w:p w14:paraId="5512EB1E" w14:textId="77777777" w:rsidR="00D60A81" w:rsidRPr="00D60A81" w:rsidRDefault="00D60A81" w:rsidP="00D60A81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D60A81">
        <w:rPr>
          <w:rFonts w:ascii="Book Antiqua" w:hAnsi="Book Antiqua" w:cs="Book Antiqua"/>
          <w:color w:val="262626"/>
        </w:rPr>
        <w:t xml:space="preserve">non </w:t>
      </w:r>
      <w:proofErr w:type="spellStart"/>
      <w:r w:rsidRPr="00D60A81">
        <w:rPr>
          <w:rFonts w:ascii="Book Antiqua" w:hAnsi="Book Antiqua" w:cs="Book Antiqua"/>
          <w:color w:val="262626"/>
        </w:rPr>
        <w:t>si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illam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rarae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labefactes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munere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vestis</w:t>
      </w:r>
      <w:proofErr w:type="spellEnd"/>
    </w:p>
    <w:p w14:paraId="51D2C573" w14:textId="77777777" w:rsidR="00D60A81" w:rsidRPr="00D60A81" w:rsidRDefault="00D60A81" w:rsidP="00D60A81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D60A81">
        <w:rPr>
          <w:rFonts w:ascii="Book Antiqua" w:hAnsi="Book Antiqua" w:cs="Book Antiqua"/>
          <w:color w:val="262626"/>
        </w:rPr>
        <w:t>     </w:t>
      </w:r>
      <w:proofErr w:type="spellStart"/>
      <w:r w:rsidRPr="00D60A81">
        <w:rPr>
          <w:rFonts w:ascii="Book Antiqua" w:hAnsi="Book Antiqua" w:cs="Book Antiqua"/>
          <w:color w:val="262626"/>
        </w:rPr>
        <w:t>aut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perluciduli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deliciis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lapidis</w:t>
      </w:r>
      <w:proofErr w:type="spellEnd"/>
      <w:r w:rsidRPr="00D60A81">
        <w:rPr>
          <w:rFonts w:ascii="Book Antiqua" w:hAnsi="Book Antiqua" w:cs="Book Antiqua"/>
          <w:color w:val="262626"/>
        </w:rPr>
        <w:t>.</w:t>
      </w:r>
    </w:p>
    <w:p w14:paraId="1DEDA7AB" w14:textId="77777777" w:rsidR="00D60A81" w:rsidRPr="00D60A81" w:rsidRDefault="00D60A81" w:rsidP="00D60A81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D60A81">
        <w:rPr>
          <w:rFonts w:ascii="Book Antiqua" w:hAnsi="Book Antiqua" w:cs="Book Antiqua"/>
          <w:color w:val="262626"/>
        </w:rPr>
        <w:t>laedit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te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quaedam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mala </w:t>
      </w:r>
      <w:proofErr w:type="spellStart"/>
      <w:r w:rsidRPr="00D60A81">
        <w:rPr>
          <w:rFonts w:ascii="Book Antiqua" w:hAnsi="Book Antiqua" w:cs="Book Antiqua"/>
          <w:color w:val="262626"/>
        </w:rPr>
        <w:t>fabula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, qua </w:t>
      </w:r>
      <w:proofErr w:type="spellStart"/>
      <w:r w:rsidRPr="00D60A81">
        <w:rPr>
          <w:rFonts w:ascii="Book Antiqua" w:hAnsi="Book Antiqua" w:cs="Book Antiqua"/>
          <w:color w:val="262626"/>
        </w:rPr>
        <w:t>tibi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fertur</w:t>
      </w:r>
      <w:proofErr w:type="spellEnd"/>
    </w:p>
    <w:p w14:paraId="41460B43" w14:textId="77777777" w:rsidR="00D60A81" w:rsidRPr="00D60A81" w:rsidRDefault="00D60A81" w:rsidP="00D60A81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D60A81">
        <w:rPr>
          <w:rFonts w:ascii="Book Antiqua" w:hAnsi="Book Antiqua" w:cs="Book Antiqua"/>
          <w:color w:val="262626"/>
        </w:rPr>
        <w:t>     </w:t>
      </w:r>
      <w:proofErr w:type="spellStart"/>
      <w:r w:rsidRPr="00D60A81">
        <w:rPr>
          <w:rFonts w:ascii="Book Antiqua" w:hAnsi="Book Antiqua" w:cs="Book Antiqua"/>
          <w:color w:val="262626"/>
        </w:rPr>
        <w:t>ualle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sub alarum </w:t>
      </w:r>
      <w:proofErr w:type="spellStart"/>
      <w:r w:rsidRPr="00D60A81">
        <w:rPr>
          <w:rFonts w:ascii="Book Antiqua" w:hAnsi="Book Antiqua" w:cs="Book Antiqua"/>
          <w:color w:val="262626"/>
        </w:rPr>
        <w:t>trux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habitare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caper.</w:t>
      </w:r>
    </w:p>
    <w:p w14:paraId="372ACF66" w14:textId="77777777" w:rsidR="00D60A81" w:rsidRPr="00D60A81" w:rsidRDefault="00D60A81" w:rsidP="00D60A81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D60A81">
        <w:rPr>
          <w:rFonts w:ascii="Book Antiqua" w:hAnsi="Book Antiqua" w:cs="Book Antiqua"/>
          <w:color w:val="262626"/>
        </w:rPr>
        <w:t>hunc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metuunt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omnes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D60A81">
        <w:rPr>
          <w:rFonts w:ascii="Book Antiqua" w:hAnsi="Book Antiqua" w:cs="Book Antiqua"/>
          <w:color w:val="262626"/>
        </w:rPr>
        <w:t>neque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mirum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: </w:t>
      </w:r>
      <w:proofErr w:type="spellStart"/>
      <w:r w:rsidRPr="00D60A81">
        <w:rPr>
          <w:rFonts w:ascii="Book Antiqua" w:hAnsi="Book Antiqua" w:cs="Book Antiqua"/>
          <w:color w:val="262626"/>
        </w:rPr>
        <w:t>nam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mala </w:t>
      </w:r>
      <w:proofErr w:type="spellStart"/>
      <w:r w:rsidRPr="00D60A81">
        <w:rPr>
          <w:rFonts w:ascii="Book Antiqua" w:hAnsi="Book Antiqua" w:cs="Book Antiqua"/>
          <w:color w:val="262626"/>
        </w:rPr>
        <w:t>valde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est</w:t>
      </w:r>
      <w:proofErr w:type="spellEnd"/>
    </w:p>
    <w:p w14:paraId="00634F87" w14:textId="77777777" w:rsidR="00D60A81" w:rsidRPr="00D60A81" w:rsidRDefault="00D60A81" w:rsidP="00D60A81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r w:rsidRPr="00D60A81">
        <w:rPr>
          <w:rFonts w:ascii="Book Antiqua" w:hAnsi="Book Antiqua" w:cs="Book Antiqua"/>
          <w:color w:val="262626"/>
        </w:rPr>
        <w:t>     </w:t>
      </w:r>
      <w:proofErr w:type="spellStart"/>
      <w:r w:rsidRPr="00D60A81">
        <w:rPr>
          <w:rFonts w:ascii="Book Antiqua" w:hAnsi="Book Antiqua" w:cs="Book Antiqua"/>
          <w:color w:val="262626"/>
        </w:rPr>
        <w:t>bestia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, </w:t>
      </w:r>
      <w:proofErr w:type="spellStart"/>
      <w:r w:rsidRPr="00D60A81">
        <w:rPr>
          <w:rFonts w:ascii="Book Antiqua" w:hAnsi="Book Antiqua" w:cs="Book Antiqua"/>
          <w:color w:val="262626"/>
        </w:rPr>
        <w:t>nec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quicum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bella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puella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cubet</w:t>
      </w:r>
      <w:proofErr w:type="spellEnd"/>
      <w:r w:rsidRPr="00D60A81">
        <w:rPr>
          <w:rFonts w:ascii="Book Antiqua" w:hAnsi="Book Antiqua" w:cs="Book Antiqua"/>
          <w:color w:val="262626"/>
        </w:rPr>
        <w:t>.</w:t>
      </w:r>
    </w:p>
    <w:p w14:paraId="7CEEAEDA" w14:textId="77777777" w:rsidR="00D60A81" w:rsidRPr="00D60A81" w:rsidRDefault="00D60A81" w:rsidP="00D60A81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color w:val="262626"/>
        </w:rPr>
      </w:pPr>
      <w:proofErr w:type="spellStart"/>
      <w:r w:rsidRPr="00D60A81">
        <w:rPr>
          <w:rFonts w:ascii="Book Antiqua" w:hAnsi="Book Antiqua" w:cs="Book Antiqua"/>
          <w:color w:val="262626"/>
        </w:rPr>
        <w:t>quare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aut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crudelem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nasorum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interfice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pestem</w:t>
      </w:r>
      <w:proofErr w:type="spellEnd"/>
      <w:r w:rsidRPr="00D60A81">
        <w:rPr>
          <w:rFonts w:ascii="Book Antiqua" w:hAnsi="Book Antiqua" w:cs="Book Antiqua"/>
          <w:color w:val="262626"/>
        </w:rPr>
        <w:t>,</w:t>
      </w:r>
    </w:p>
    <w:p w14:paraId="2D8DE607" w14:textId="6BB6E5F8" w:rsidR="0045729D" w:rsidRPr="00D60A81" w:rsidRDefault="00D60A81" w:rsidP="00D60A81">
      <w:pPr>
        <w:spacing w:line="360" w:lineRule="auto"/>
      </w:pPr>
      <w:r w:rsidRPr="00D60A81">
        <w:rPr>
          <w:rFonts w:ascii="Book Antiqua" w:hAnsi="Book Antiqua" w:cs="Book Antiqua"/>
          <w:color w:val="262626"/>
        </w:rPr>
        <w:t>     </w:t>
      </w:r>
      <w:proofErr w:type="spellStart"/>
      <w:r w:rsidRPr="00D60A81">
        <w:rPr>
          <w:rFonts w:ascii="Book Antiqua" w:hAnsi="Book Antiqua" w:cs="Book Antiqua"/>
          <w:color w:val="262626"/>
        </w:rPr>
        <w:t>aut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admirari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</w:t>
      </w:r>
      <w:proofErr w:type="spellStart"/>
      <w:r w:rsidRPr="00D60A81">
        <w:rPr>
          <w:rFonts w:ascii="Book Antiqua" w:hAnsi="Book Antiqua" w:cs="Book Antiqua"/>
          <w:color w:val="262626"/>
        </w:rPr>
        <w:t>desine</w:t>
      </w:r>
      <w:proofErr w:type="spellEnd"/>
      <w:r w:rsidRPr="00D60A81">
        <w:rPr>
          <w:rFonts w:ascii="Book Antiqua" w:hAnsi="Book Antiqua" w:cs="Book Antiqua"/>
          <w:color w:val="262626"/>
        </w:rPr>
        <w:t xml:space="preserve"> cur </w:t>
      </w:r>
      <w:proofErr w:type="spellStart"/>
      <w:r w:rsidRPr="00D60A81">
        <w:rPr>
          <w:rFonts w:ascii="Book Antiqua" w:hAnsi="Book Antiqua" w:cs="Book Antiqua"/>
          <w:color w:val="262626"/>
        </w:rPr>
        <w:t>fugiunt</w:t>
      </w:r>
      <w:proofErr w:type="spellEnd"/>
      <w:r w:rsidRPr="00D60A81">
        <w:rPr>
          <w:rFonts w:ascii="Book Antiqua" w:hAnsi="Book Antiqua" w:cs="Book Antiqua"/>
          <w:color w:val="262626"/>
        </w:rPr>
        <w:t>.</w:t>
      </w:r>
    </w:p>
    <w:p w14:paraId="02D14F03" w14:textId="77777777" w:rsidR="0045729D" w:rsidRPr="0045729D" w:rsidRDefault="0045729D" w:rsidP="0045729D">
      <w:pPr>
        <w:spacing w:line="360" w:lineRule="auto"/>
      </w:pPr>
    </w:p>
    <w:sectPr w:rsidR="0045729D" w:rsidRPr="0045729D" w:rsidSect="006661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44"/>
    <w:rsid w:val="0000351C"/>
    <w:rsid w:val="00031E38"/>
    <w:rsid w:val="00063D0B"/>
    <w:rsid w:val="000760CF"/>
    <w:rsid w:val="000B5753"/>
    <w:rsid w:val="00104891"/>
    <w:rsid w:val="00114613"/>
    <w:rsid w:val="00150F99"/>
    <w:rsid w:val="00221977"/>
    <w:rsid w:val="002569BF"/>
    <w:rsid w:val="0034697C"/>
    <w:rsid w:val="00401167"/>
    <w:rsid w:val="00422EBA"/>
    <w:rsid w:val="0045729D"/>
    <w:rsid w:val="00501B72"/>
    <w:rsid w:val="00565267"/>
    <w:rsid w:val="005A0855"/>
    <w:rsid w:val="005A2A7A"/>
    <w:rsid w:val="00645D8E"/>
    <w:rsid w:val="00666144"/>
    <w:rsid w:val="006F2B4D"/>
    <w:rsid w:val="006F2F5D"/>
    <w:rsid w:val="0071518E"/>
    <w:rsid w:val="0072210C"/>
    <w:rsid w:val="00772D33"/>
    <w:rsid w:val="00777311"/>
    <w:rsid w:val="00784EA6"/>
    <w:rsid w:val="00795BBD"/>
    <w:rsid w:val="007F3DDF"/>
    <w:rsid w:val="00803BBF"/>
    <w:rsid w:val="0084530E"/>
    <w:rsid w:val="008B2A5B"/>
    <w:rsid w:val="008C16BA"/>
    <w:rsid w:val="00917EA8"/>
    <w:rsid w:val="00996E50"/>
    <w:rsid w:val="009F3A9B"/>
    <w:rsid w:val="00A060CC"/>
    <w:rsid w:val="00A23988"/>
    <w:rsid w:val="00A406A8"/>
    <w:rsid w:val="00A82CCB"/>
    <w:rsid w:val="00AA14F4"/>
    <w:rsid w:val="00AD23C4"/>
    <w:rsid w:val="00AF40BB"/>
    <w:rsid w:val="00B36E84"/>
    <w:rsid w:val="00B615F8"/>
    <w:rsid w:val="00CA5C2A"/>
    <w:rsid w:val="00CA6B94"/>
    <w:rsid w:val="00CD6470"/>
    <w:rsid w:val="00D22328"/>
    <w:rsid w:val="00D60A81"/>
    <w:rsid w:val="00DE20DA"/>
    <w:rsid w:val="00E05AAC"/>
    <w:rsid w:val="00E17BE2"/>
    <w:rsid w:val="00F165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0EDB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2153</Characters>
  <Application>Microsoft Macintosh Word</Application>
  <DocSecurity>0</DocSecurity>
  <Lines>17</Lines>
  <Paragraphs>5</Paragraphs>
  <ScaleCrop>false</ScaleCrop>
  <Company>Davidson College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2</cp:revision>
  <dcterms:created xsi:type="dcterms:W3CDTF">2017-11-22T14:56:00Z</dcterms:created>
  <dcterms:modified xsi:type="dcterms:W3CDTF">2017-11-22T14:56:00Z</dcterms:modified>
</cp:coreProperties>
</file>